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5630B2">
        <w:rPr>
          <w:rFonts w:ascii="Times New Roman" w:hAnsi="Times New Roman" w:cs="Times New Roman"/>
          <w:color w:val="000000"/>
          <w:sz w:val="28"/>
          <w:szCs w:val="28"/>
        </w:rPr>
        <w:t xml:space="preserve"> 17 октября 2022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5630B2">
        <w:rPr>
          <w:rFonts w:ascii="Times New Roman" w:hAnsi="Times New Roman" w:cs="Times New Roman"/>
          <w:color w:val="000000"/>
          <w:sz w:val="28"/>
          <w:szCs w:val="28"/>
        </w:rPr>
        <w:t>204</w:t>
      </w:r>
      <w:r w:rsidR="004F48D2">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proofErr w:type="gramStart"/>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w:t>
      </w:r>
      <w:proofErr w:type="gramEnd"/>
      <w:r w:rsidRPr="00EB0E13">
        <w:rPr>
          <w:rFonts w:ascii="Times New Roman" w:hAnsi="Times New Roman" w:cs="Times New Roman"/>
          <w:b/>
        </w:rPr>
        <w:t xml:space="preserve"> </w:t>
      </w:r>
      <w:proofErr w:type="gramStart"/>
      <w:r w:rsidRPr="00EB0E13">
        <w:rPr>
          <w:rFonts w:ascii="Times New Roman" w:hAnsi="Times New Roman" w:cs="Times New Roman"/>
          <w:b/>
        </w:rPr>
        <w:t>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xml:space="preserve">, </w:t>
      </w:r>
      <w:bookmarkStart w:id="0" w:name="_GoBack"/>
      <w:r w:rsidR="004F48D2">
        <w:rPr>
          <w:rFonts w:ascii="Times New Roman" w:hAnsi="Times New Roman" w:cs="Times New Roman"/>
          <w:b/>
        </w:rPr>
        <w:t>от 15.08.2022 г. №152</w:t>
      </w:r>
      <w:bookmarkEnd w:id="0"/>
      <w:r w:rsidRPr="00EB0E13">
        <w:rPr>
          <w:rFonts w:ascii="Times New Roman" w:hAnsi="Times New Roman" w:cs="Times New Roman"/>
          <w:b/>
        </w:rPr>
        <w:t>)</w:t>
      </w:r>
      <w:proofErr w:type="gramEnd"/>
    </w:p>
    <w:p w:rsidR="005A2FCD" w:rsidRPr="00B61642" w:rsidRDefault="005A2FCD" w:rsidP="002568AB">
      <w:pPr>
        <w:jc w:val="center"/>
        <w:rPr>
          <w:rFonts w:ascii="Times New Roman" w:hAnsi="Times New Roman" w:cs="Times New Roman"/>
          <w:b/>
          <w:sz w:val="28"/>
          <w:szCs w:val="28"/>
        </w:rPr>
      </w:pPr>
    </w:p>
    <w:p w:rsidR="00F33076" w:rsidRPr="00F33076" w:rsidRDefault="00F33076" w:rsidP="00F33076">
      <w:pPr>
        <w:spacing w:after="0"/>
        <w:ind w:firstLine="720"/>
        <w:jc w:val="both"/>
        <w:rPr>
          <w:rFonts w:ascii="Times New Roman" w:hAnsi="Times New Roman" w:cs="Times New Roman"/>
          <w:sz w:val="28"/>
          <w:szCs w:val="28"/>
        </w:rPr>
      </w:pPr>
      <w:bookmarkStart w:id="1" w:name="sub_3"/>
      <w:proofErr w:type="gramStart"/>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roofErr w:type="gramEnd"/>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w:t>
      </w:r>
      <w:proofErr w:type="gramStart"/>
      <w:r w:rsidRPr="00F33076">
        <w:rPr>
          <w:sz w:val="28"/>
          <w:szCs w:val="28"/>
        </w:rPr>
        <w:t>я-</w:t>
      </w:r>
      <w:proofErr w:type="gramEnd"/>
      <w:r w:rsidRPr="00F33076">
        <w:rPr>
          <w:sz w:val="28"/>
          <w:szCs w:val="28"/>
        </w:rPr>
        <w:t xml:space="preserve">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proofErr w:type="gramStart"/>
      <w:r w:rsidRPr="00F33076">
        <w:rPr>
          <w:sz w:val="28"/>
          <w:szCs w:val="28"/>
        </w:rPr>
        <w:t>Контроль за</w:t>
      </w:r>
      <w:proofErr w:type="gramEnd"/>
      <w:r w:rsidRPr="00F33076">
        <w:rPr>
          <w:sz w:val="28"/>
          <w:szCs w:val="28"/>
        </w:rPr>
        <w:t xml:space="preserve"> исполнением настоящего постановления оставляю за собой.</w:t>
      </w:r>
    </w:p>
    <w:p w:rsidR="00F33076" w:rsidRPr="00F33076" w:rsidRDefault="00F33076" w:rsidP="00F33076">
      <w:pPr>
        <w:pStyle w:val="affff8"/>
        <w:numPr>
          <w:ilvl w:val="0"/>
          <w:numId w:val="7"/>
        </w:numPr>
        <w:jc w:val="both"/>
        <w:rPr>
          <w:sz w:val="28"/>
          <w:szCs w:val="28"/>
        </w:rPr>
      </w:pPr>
      <w:r w:rsidRPr="00F33076">
        <w:rPr>
          <w:sz w:val="28"/>
          <w:szCs w:val="28"/>
        </w:rPr>
        <w:t>Настоящее постановление вступает в силу с момента его опубликования.</w:t>
      </w:r>
    </w:p>
    <w:p w:rsidR="00F33076" w:rsidRDefault="00F33076" w:rsidP="00F33076">
      <w:pPr>
        <w:pStyle w:val="affff8"/>
        <w:widowControl w:val="0"/>
        <w:autoSpaceDE w:val="0"/>
        <w:jc w:val="both"/>
        <w:rPr>
          <w:sz w:val="28"/>
          <w:szCs w:val="28"/>
        </w:rPr>
      </w:pPr>
    </w:p>
    <w:p w:rsidR="00A73B87" w:rsidRPr="00F33076" w:rsidRDefault="00A73B87" w:rsidP="00F33076">
      <w:pPr>
        <w:pStyle w:val="affff8"/>
        <w:widowControl w:val="0"/>
        <w:autoSpaceDE w:val="0"/>
        <w:jc w:val="both"/>
        <w:rPr>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w:t>
      </w:r>
      <w:r w:rsidR="005630B2">
        <w:rPr>
          <w:rFonts w:ascii="Times New Roman" w:hAnsi="Times New Roman" w:cs="Times New Roman"/>
        </w:rPr>
        <w:t xml:space="preserve"> 17.10.2022 </w:t>
      </w:r>
      <w:r w:rsidR="00530EC8">
        <w:rPr>
          <w:rFonts w:ascii="Times New Roman" w:hAnsi="Times New Roman" w:cs="Times New Roman"/>
        </w:rPr>
        <w:t>г. №</w:t>
      </w:r>
      <w:r w:rsidR="005630B2">
        <w:rPr>
          <w:rFonts w:ascii="Times New Roman" w:hAnsi="Times New Roman" w:cs="Times New Roman"/>
        </w:rPr>
        <w:t>204</w:t>
      </w:r>
      <w:r w:rsidR="004F48D2">
        <w:rPr>
          <w:rFonts w:ascii="Times New Roman" w:hAnsi="Times New Roman" w:cs="Times New Roman"/>
        </w:rPr>
        <w:t xml:space="preserve"> </w:t>
      </w:r>
    </w:p>
    <w:p w:rsidR="00F33076" w:rsidRDefault="00F33076" w:rsidP="00F33076">
      <w:pPr>
        <w:pStyle w:val="ConsPlusNormal"/>
        <w:jc w:val="right"/>
        <w:outlineLvl w:val="0"/>
        <w:rPr>
          <w:rFonts w:ascii="Times New Roman" w:hAnsi="Times New Roman" w:cs="Times New Roman"/>
        </w:rPr>
      </w:pPr>
    </w:p>
    <w:bookmarkEnd w:id="1"/>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2" w:name="Par33"/>
            <w:bookmarkEnd w:id="2"/>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w:t>
            </w:r>
            <w:r w:rsidR="004F48D2">
              <w:rPr>
                <w:rFonts w:ascii="Times New Roman" w:hAnsi="Times New Roman" w:cs="Times New Roman"/>
              </w:rPr>
              <w:t>5</w:t>
            </w:r>
            <w:r w:rsidRPr="00311053">
              <w:rPr>
                <w:rFonts w:ascii="Times New Roman" w:hAnsi="Times New Roman" w:cs="Times New Roman"/>
              </w:rPr>
              <w:t xml:space="preserve"> годы</w:t>
            </w:r>
          </w:p>
          <w:p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4F48D2">
              <w:rPr>
                <w:rFonts w:ascii="Times New Roman" w:hAnsi="Times New Roman" w:cs="Times New Roman"/>
              </w:rPr>
              <w:t>16 819,79852</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3F0919">
              <w:rPr>
                <w:rFonts w:ascii="Times New Roman" w:hAnsi="Times New Roman" w:cs="Times New Roman"/>
              </w:rPr>
              <w:t>4 131,66635</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 – 4 252,06879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 – 4 218,03169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3F0919">
              <w:rPr>
                <w:rFonts w:ascii="Times New Roman" w:hAnsi="Times New Roman" w:cs="Times New Roman"/>
              </w:rPr>
              <w:t>0,00</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4F48D2">
              <w:rPr>
                <w:rFonts w:ascii="Times New Roman" w:hAnsi="Times New Roman" w:cs="Times New Roman"/>
              </w:rPr>
              <w:t>16 819,79852</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w:t>
            </w:r>
            <w:r w:rsidR="00815C46">
              <w:rPr>
                <w:rFonts w:ascii="Times New Roman" w:hAnsi="Times New Roman" w:cs="Times New Roman"/>
              </w:rPr>
              <w:t xml:space="preserve">– </w:t>
            </w:r>
            <w:r w:rsidR="003F0919">
              <w:rPr>
                <w:rFonts w:ascii="Times New Roman" w:hAnsi="Times New Roman" w:cs="Times New Roman"/>
              </w:rPr>
              <w:t>4 131,66635</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4 252,06879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4 218,03169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Внебюджетные средства – </w:t>
            </w:r>
            <w:r w:rsidR="003F0919">
              <w:rPr>
                <w:rFonts w:ascii="Times New Roman" w:hAnsi="Times New Roman" w:cs="Times New Roman"/>
              </w:rPr>
              <w:t>0,00</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w:t>
            </w:r>
            <w:proofErr w:type="gramStart"/>
            <w:r>
              <w:rPr>
                <w:rFonts w:ascii="Times New Roman" w:hAnsi="Times New Roman" w:cs="Times New Roman"/>
              </w:rPr>
              <w:t>.р</w:t>
            </w:r>
            <w:proofErr w:type="gramEnd"/>
            <w:r>
              <w:rPr>
                <w:rFonts w:ascii="Times New Roman" w:hAnsi="Times New Roman" w:cs="Times New Roman"/>
              </w:rPr>
              <w:t>уб.</w:t>
            </w:r>
          </w:p>
        </w:tc>
      </w:tr>
    </w:tbl>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3" w:name="Par144"/>
      <w:bookmarkEnd w:id="3"/>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4201C1"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proofErr w:type="gramStart"/>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w:t>
      </w:r>
      <w:proofErr w:type="gramEnd"/>
      <w:r w:rsidRPr="00311053">
        <w:rPr>
          <w:color w:val="0D0D0D"/>
        </w:rPr>
        <w:t xml:space="preserve"> административных </w:t>
      </w:r>
      <w:proofErr w:type="gramStart"/>
      <w:r w:rsidRPr="00311053">
        <w:rPr>
          <w:color w:val="0D0D0D"/>
        </w:rPr>
        <w:t>правонарушениях</w:t>
      </w:r>
      <w:proofErr w:type="gramEnd"/>
      <w:r w:rsidRPr="00311053">
        <w:rPr>
          <w:color w:val="0D0D0D"/>
        </w:rPr>
        <w:t>".</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lastRenderedPageBreak/>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Реализация Программы позволит обеспечить системный подход к решению поставленных задач, </w:t>
      </w:r>
      <w:proofErr w:type="gramStart"/>
      <w:r w:rsidRPr="00311053">
        <w:rPr>
          <w:rFonts w:ascii="Times New Roman" w:hAnsi="Times New Roman" w:cs="Times New Roman"/>
          <w:sz w:val="24"/>
          <w:szCs w:val="24"/>
        </w:rPr>
        <w:t>контроль за</w:t>
      </w:r>
      <w:proofErr w:type="gramEnd"/>
      <w:r w:rsidRPr="00311053">
        <w:rPr>
          <w:rFonts w:ascii="Times New Roman" w:hAnsi="Times New Roman" w:cs="Times New Roman"/>
          <w:sz w:val="24"/>
          <w:szCs w:val="24"/>
        </w:rPr>
        <w:t xml:space="preserve">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0835" w:type="dxa"/>
        <w:tblLayout w:type="fixed"/>
        <w:tblCellMar>
          <w:top w:w="102" w:type="dxa"/>
          <w:left w:w="62" w:type="dxa"/>
          <w:bottom w:w="102" w:type="dxa"/>
          <w:right w:w="62" w:type="dxa"/>
        </w:tblCellMar>
        <w:tblLook w:val="0000"/>
      </w:tblPr>
      <w:tblGrid>
        <w:gridCol w:w="629"/>
        <w:gridCol w:w="3117"/>
        <w:gridCol w:w="1419"/>
        <w:gridCol w:w="1134"/>
        <w:gridCol w:w="1134"/>
        <w:gridCol w:w="1134"/>
        <w:gridCol w:w="1134"/>
        <w:gridCol w:w="1134"/>
      </w:tblGrid>
      <w:tr w:rsidR="004F48D2" w:rsidRPr="00311053" w:rsidTr="004F48D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1"/>
        </w:trPr>
        <w:tc>
          <w:tcPr>
            <w:tcW w:w="629" w:type="dxa"/>
            <w:vMerge/>
            <w:tcBorders>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16819,79852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4F48D2" w:rsidRPr="00311053" w:rsidTr="004F48D2">
        <w:trPr>
          <w:trHeight w:val="998"/>
        </w:trPr>
        <w:tc>
          <w:tcPr>
            <w:tcW w:w="62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F48D2"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16819,79852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4F48D2"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16819,79852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4F48D2">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4F48D2">
            <w:pPr>
              <w:widowControl w:val="0"/>
              <w:snapToGrid w:val="0"/>
              <w:spacing w:after="0"/>
              <w:jc w:val="center"/>
              <w:rPr>
                <w:rFonts w:ascii="Times New Roman" w:hAnsi="Times New Roman" w:cs="Times New Roman"/>
              </w:rPr>
            </w:pPr>
            <w:r>
              <w:rPr>
                <w:rFonts w:ascii="Times New Roman" w:hAnsi="Times New Roman" w:cs="Times New Roman"/>
              </w:rPr>
              <w:t>4218,03169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 xml:space="preserve">Общий </w:t>
      </w:r>
      <w:proofErr w:type="gramStart"/>
      <w:r w:rsidRPr="00311053">
        <w:rPr>
          <w:rFonts w:ascii="Times New Roman" w:hAnsi="Times New Roman" w:cs="Times New Roman"/>
        </w:rPr>
        <w:t>контроль за</w:t>
      </w:r>
      <w:proofErr w:type="gramEnd"/>
      <w:r w:rsidRPr="00311053">
        <w:rPr>
          <w:rFonts w:ascii="Times New Roman" w:hAnsi="Times New Roman" w:cs="Times New Roman"/>
        </w:rPr>
        <w:t xml:space="preserve">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4F48D2">
        <w:rPr>
          <w:rFonts w:ascii="Times New Roman" w:hAnsi="Times New Roman" w:cs="Times New Roman"/>
        </w:rPr>
        <w:t>5</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tblPr>
      <w:tblGrid>
        <w:gridCol w:w="710"/>
        <w:gridCol w:w="2693"/>
        <w:gridCol w:w="1134"/>
        <w:gridCol w:w="1559"/>
        <w:gridCol w:w="1276"/>
        <w:gridCol w:w="1417"/>
        <w:gridCol w:w="1276"/>
        <w:gridCol w:w="1134"/>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tblPr>
      <w:tblGrid>
        <w:gridCol w:w="710"/>
        <w:gridCol w:w="2976"/>
        <w:gridCol w:w="1276"/>
        <w:gridCol w:w="1418"/>
        <w:gridCol w:w="1275"/>
        <w:gridCol w:w="1276"/>
        <w:gridCol w:w="1276"/>
        <w:gridCol w:w="992"/>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пп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201C1" w:rsidP="00207A59">
            <w:pPr>
              <w:pStyle w:val="ConsPlusNormal"/>
              <w:rPr>
                <w:rFonts w:ascii="Times New Roman" w:hAnsi="Times New Roman" w:cs="Times New Roman"/>
                <w:sz w:val="24"/>
                <w:szCs w:val="24"/>
              </w:rPr>
            </w:pPr>
            <w:hyperlink r:id="rId11"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w:t>
            </w:r>
            <w:r w:rsidR="004F48D2" w:rsidRPr="00311053">
              <w:rPr>
                <w:rFonts w:ascii="Times New Roman" w:hAnsi="Times New Roman" w:cs="Times New Roman"/>
                <w:sz w:val="24"/>
                <w:szCs w:val="24"/>
              </w:rPr>
              <w:lastRenderedPageBreak/>
              <w:t>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5.1.2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ыползово, Спасского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roofErr w:type="gramStart"/>
            <w:r>
              <w:rPr>
                <w:rFonts w:ascii="Times New Roman" w:hAnsi="Times New Roman" w:cs="Times New Roman"/>
              </w:rPr>
              <w:t>шт</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w:t>
            </w:r>
            <w:proofErr w:type="gramStart"/>
            <w:r w:rsidRPr="00311053">
              <w:rPr>
                <w:rFonts w:ascii="Times New Roman" w:hAnsi="Times New Roman" w:cs="Times New Roman"/>
                <w:sz w:val="24"/>
                <w:szCs w:val="24"/>
              </w:rPr>
              <w:t>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w:t>
            </w:r>
            <w:proofErr w:type="gramStart"/>
            <w:r w:rsidRPr="00311053">
              <w:rPr>
                <w:rFonts w:ascii="Times New Roman" w:hAnsi="Times New Roman" w:cs="Times New Roman"/>
                <w:sz w:val="24"/>
                <w:szCs w:val="24"/>
              </w:rPr>
              <w:t>поселений</w:t>
            </w:r>
            <w:proofErr w:type="gramEnd"/>
            <w:r w:rsidRPr="00311053">
              <w:rPr>
                <w:rFonts w:ascii="Times New Roman" w:hAnsi="Times New Roman" w:cs="Times New Roman"/>
                <w:sz w:val="24"/>
                <w:szCs w:val="24"/>
              </w:rPr>
              <w:t xml:space="preserve">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w:t>
            </w:r>
            <w:r w:rsidRPr="00311053">
              <w:rPr>
                <w:rFonts w:ascii="Times New Roman" w:hAnsi="Times New Roman" w:cs="Times New Roman"/>
                <w:sz w:val="24"/>
                <w:szCs w:val="24"/>
              </w:rPr>
              <w:lastRenderedPageBreak/>
              <w:t>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6.1.3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отдельных полномочий по формированию, организации исполнения и </w:t>
            </w:r>
            <w:proofErr w:type="gramStart"/>
            <w:r w:rsidRPr="00311053">
              <w:rPr>
                <w:rFonts w:ascii="Times New Roman" w:hAnsi="Times New Roman" w:cs="Times New Roman"/>
                <w:sz w:val="24"/>
                <w:szCs w:val="24"/>
              </w:rPr>
              <w:t>контроля за</w:t>
            </w:r>
            <w:proofErr w:type="gramEnd"/>
            <w:r w:rsidRPr="00311053">
              <w:rPr>
                <w:rFonts w:ascii="Times New Roman" w:hAnsi="Times New Roman" w:cs="Times New Roman"/>
                <w:sz w:val="24"/>
                <w:szCs w:val="24"/>
              </w:rPr>
              <w:t xml:space="preserve">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625" w:type="dxa"/>
        <w:tblInd w:w="-647" w:type="dxa"/>
        <w:tblLayout w:type="fixed"/>
        <w:tblCellMar>
          <w:top w:w="102" w:type="dxa"/>
          <w:left w:w="62" w:type="dxa"/>
          <w:bottom w:w="102" w:type="dxa"/>
          <w:right w:w="62" w:type="dxa"/>
        </w:tblCellMar>
        <w:tblLook w:val="0000"/>
      </w:tblPr>
      <w:tblGrid>
        <w:gridCol w:w="709"/>
        <w:gridCol w:w="2410"/>
        <w:gridCol w:w="1276"/>
        <w:gridCol w:w="1417"/>
        <w:gridCol w:w="1418"/>
        <w:gridCol w:w="567"/>
        <w:gridCol w:w="709"/>
        <w:gridCol w:w="708"/>
        <w:gridCol w:w="709"/>
        <w:gridCol w:w="851"/>
        <w:gridCol w:w="851"/>
      </w:tblGrid>
      <w:tr w:rsidR="004F48D2" w:rsidRPr="00311053" w:rsidTr="004F48D2">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11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4F48D2" w:rsidP="003E015A">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Pr="00311053" w:rsidRDefault="004F48D2" w:rsidP="00AB6921">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Pr="00311053" w:rsidRDefault="004F48D2" w:rsidP="00AB6921">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AB6921">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B6921">
            <w:pPr>
              <w:widowControl w:val="0"/>
              <w:snapToGrid w:val="0"/>
              <w:spacing w:after="0"/>
              <w:rPr>
                <w:rFonts w:ascii="Times New Roman" w:hAnsi="Times New Roman" w:cs="Times New Roman"/>
              </w:rPr>
            </w:pPr>
            <w:r>
              <w:rPr>
                <w:rFonts w:ascii="Times New Roman" w:hAnsi="Times New Roman" w:cs="Times New Roman"/>
              </w:rPr>
              <w:t>16819,79852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B6921">
            <w:pPr>
              <w:widowControl w:val="0"/>
              <w:snapToGrid w:val="0"/>
              <w:spacing w:after="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B6921">
            <w:pPr>
              <w:widowControl w:val="0"/>
              <w:snapToGrid w:val="0"/>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AB6921">
            <w:pPr>
              <w:widowControl w:val="0"/>
              <w:snapToGrid w:val="0"/>
              <w:rPr>
                <w:rFonts w:ascii="Times New Roman" w:hAnsi="Times New Roman" w:cs="Times New Roman"/>
              </w:rPr>
            </w:pPr>
            <w:r>
              <w:rPr>
                <w:rFonts w:ascii="Times New Roman" w:hAnsi="Times New Roman" w:cs="Times New Roman"/>
              </w:rPr>
              <w:t>4218,03169</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4F48D2" w:rsidP="003E015A">
            <w:pPr>
              <w:widowControl w:val="0"/>
              <w:snapToGrid w:val="0"/>
              <w:rPr>
                <w:rFonts w:ascii="Times New Roman" w:hAnsi="Times New Roman" w:cs="Times New Roman"/>
              </w:rPr>
            </w:pP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A573D3">
            <w:pPr>
              <w:widowControl w:val="0"/>
              <w:snapToGrid w:val="0"/>
              <w:rPr>
                <w:rFonts w:ascii="Times New Roman" w:hAnsi="Times New Roman" w:cs="Times New Roman"/>
              </w:rPr>
            </w:pPr>
            <w:r>
              <w:rPr>
                <w:rFonts w:ascii="Times New Roman" w:hAnsi="Times New Roman" w:cs="Times New Roman"/>
              </w:rPr>
              <w:t>10459,80996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3600F">
            <w:pPr>
              <w:widowControl w:val="0"/>
              <w:snapToGrid w:val="0"/>
              <w:rPr>
                <w:rFonts w:ascii="Times New Roman" w:hAnsi="Times New Roman" w:cs="Times New Roman"/>
              </w:rPr>
            </w:pPr>
            <w:r>
              <w:rPr>
                <w:rFonts w:ascii="Times New Roman" w:hAnsi="Times New Roman" w:cs="Times New Roman"/>
              </w:rPr>
              <w:t>2669,63382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4F48D2">
            <w:pPr>
              <w:widowControl w:val="0"/>
              <w:snapToGrid w:val="0"/>
              <w:rPr>
                <w:rFonts w:ascii="Times New Roman" w:hAnsi="Times New Roman" w:cs="Times New Roman"/>
              </w:rPr>
            </w:pPr>
            <w:r>
              <w:rPr>
                <w:rFonts w:ascii="Times New Roman" w:hAnsi="Times New Roman" w:cs="Times New Roman"/>
              </w:rPr>
              <w:t>2596,725</w:t>
            </w:r>
            <w:r w:rsidR="004F48D2">
              <w:rPr>
                <w:rFonts w:ascii="Times New Roman" w:hAnsi="Times New Roman" w:cs="Times New Roman"/>
              </w:rPr>
              <w:t>38</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2778,03314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Pr>
                <w:rFonts w:ascii="Times New Roman" w:hAnsi="Times New Roman" w:cs="Times New Roman"/>
              </w:rPr>
              <w:t>724,30130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684,57728</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A573D3">
            <w:pPr>
              <w:widowControl w:val="0"/>
              <w:snapToGrid w:val="0"/>
              <w:rPr>
                <w:rFonts w:ascii="Times New Roman" w:hAnsi="Times New Roman" w:cs="Times New Roman"/>
              </w:rPr>
            </w:pPr>
            <w:r>
              <w:rPr>
                <w:rFonts w:ascii="Times New Roman" w:hAnsi="Times New Roman" w:cs="Times New Roman"/>
              </w:rPr>
              <w:t>7681,77682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573D3">
            <w:pPr>
              <w:widowControl w:val="0"/>
              <w:snapToGrid w:val="0"/>
              <w:rPr>
                <w:rFonts w:ascii="Times New Roman" w:hAnsi="Times New Roman" w:cs="Times New Roman"/>
              </w:rPr>
            </w:pPr>
            <w:r>
              <w:rPr>
                <w:rFonts w:ascii="Times New Roman" w:hAnsi="Times New Roman" w:cs="Times New Roman"/>
              </w:rPr>
              <w:t>1945,33252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1912,1481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261,35436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65,33856</w:t>
            </w:r>
          </w:p>
        </w:tc>
      </w:tr>
      <w:tr w:rsidR="005237DD"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261,35436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65,33856</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505,16433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Pr>
                <w:rFonts w:ascii="Times New Roman" w:hAnsi="Times New Roman" w:cs="Times New Roman"/>
              </w:rPr>
              <w:t>129,78264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125,12723</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504,61551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Pr>
                <w:rFonts w:ascii="Times New Roman" w:hAnsi="Times New Roman" w:cs="Times New Roman"/>
              </w:rPr>
              <w:t>129,6444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124,99037</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201C1" w:rsidP="00207A59">
            <w:pPr>
              <w:pStyle w:val="ConsPlusNormal"/>
              <w:rPr>
                <w:rFonts w:ascii="Times New Roman" w:hAnsi="Times New Roman" w:cs="Times New Roman"/>
                <w:sz w:val="24"/>
                <w:szCs w:val="24"/>
              </w:rPr>
            </w:pPr>
            <w:hyperlink r:id="rId12"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w:t>
            </w:r>
            <w:r w:rsidR="004F48D2" w:rsidRPr="00311053">
              <w:rPr>
                <w:rFonts w:ascii="Times New Roman" w:hAnsi="Times New Roman" w:cs="Times New Roman"/>
                <w:sz w:val="24"/>
                <w:szCs w:val="24"/>
              </w:rPr>
              <w:lastRenderedPageBreak/>
              <w:t>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5237DD">
            <w:pPr>
              <w:widowControl w:val="0"/>
              <w:snapToGrid w:val="0"/>
              <w:rPr>
                <w:rFonts w:ascii="Times New Roman" w:hAnsi="Times New Roman" w:cs="Times New Roman"/>
              </w:rPr>
            </w:pPr>
            <w:r>
              <w:rPr>
                <w:rFonts w:ascii="Times New Roman" w:hAnsi="Times New Roman" w:cs="Times New Roman"/>
              </w:rPr>
              <w:t>0,</w:t>
            </w:r>
            <w:r w:rsidR="005237DD">
              <w:rPr>
                <w:rFonts w:ascii="Times New Roman" w:hAnsi="Times New Roman" w:cs="Times New Roman"/>
              </w:rPr>
              <w:t>54882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0,13686</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lastRenderedPageBreak/>
              <w:t>5.1</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5355,49867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1146,47011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1403,00952</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5355,49867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Pr>
                <w:rFonts w:ascii="Times New Roman" w:hAnsi="Times New Roman" w:cs="Times New Roman"/>
              </w:rPr>
              <w:t>1146,47011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1403,00952</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Pr>
                <w:rFonts w:ascii="Times New Roman" w:hAnsi="Times New Roman" w:cs="Times New Roman"/>
              </w:rPr>
              <w:t>5.1.2</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ыползово,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Default="004F48D2"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Default="004F48D2"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 xml:space="preserve">Задача 5. Обеспечение эффективного управления </w:t>
            </w:r>
            <w:r w:rsidRPr="00311053">
              <w:rPr>
                <w:rFonts w:ascii="Times New Roman" w:hAnsi="Times New Roman" w:cs="Times New Roman"/>
                <w:sz w:val="24"/>
                <w:szCs w:val="24"/>
              </w:rPr>
              <w:lastRenderedPageBreak/>
              <w:t>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w:t>
            </w:r>
            <w:r w:rsidRPr="00311053">
              <w:rPr>
                <w:rFonts w:ascii="Times New Roman" w:hAnsi="Times New Roman" w:cs="Times New Roman"/>
              </w:rPr>
              <w:lastRenderedPageBreak/>
              <w:t>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highlight w:val="yellow"/>
              </w:rPr>
            </w:pPr>
            <w:r w:rsidRPr="00311053">
              <w:rPr>
                <w:rFonts w:ascii="Times New Roman" w:hAnsi="Times New Roman" w:cs="Times New Roman"/>
              </w:rPr>
              <w:lastRenderedPageBreak/>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79,</w:t>
            </w:r>
            <w:r>
              <w:rPr>
                <w:rFonts w:ascii="Times New Roman" w:hAnsi="Times New Roman" w:cs="Times New Roman"/>
              </w:rPr>
              <w:t>85420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34,0371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lastRenderedPageBreak/>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w:t>
            </w:r>
            <w:proofErr w:type="gramStart"/>
            <w:r w:rsidRPr="00311053">
              <w:rPr>
                <w:rFonts w:ascii="Times New Roman" w:hAnsi="Times New Roman" w:cs="Times New Roman"/>
                <w:sz w:val="24"/>
                <w:szCs w:val="24"/>
              </w:rPr>
              <w:t>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w:t>
            </w:r>
            <w:proofErr w:type="gramStart"/>
            <w:r w:rsidRPr="00311053">
              <w:rPr>
                <w:rFonts w:ascii="Times New Roman" w:hAnsi="Times New Roman" w:cs="Times New Roman"/>
                <w:sz w:val="24"/>
                <w:szCs w:val="24"/>
              </w:rPr>
              <w:t>поселений</w:t>
            </w:r>
            <w:proofErr w:type="gramEnd"/>
            <w:r w:rsidRPr="00311053">
              <w:rPr>
                <w:rFonts w:ascii="Times New Roman" w:hAnsi="Times New Roman" w:cs="Times New Roman"/>
                <w:sz w:val="24"/>
                <w:szCs w:val="24"/>
              </w:rPr>
              <w:t xml:space="preserve">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w:t>
            </w:r>
            <w:r w:rsidRPr="00311053">
              <w:rPr>
                <w:rFonts w:ascii="Times New Roman" w:hAnsi="Times New Roman" w:cs="Times New Roman"/>
                <w:sz w:val="24"/>
                <w:szCs w:val="24"/>
              </w:rPr>
              <w:lastRenderedPageBreak/>
              <w:t xml:space="preserve">отдельных полномочий по формированию, организации исполнения и </w:t>
            </w:r>
            <w:proofErr w:type="gramStart"/>
            <w:r w:rsidRPr="00311053">
              <w:rPr>
                <w:rFonts w:ascii="Times New Roman" w:hAnsi="Times New Roman" w:cs="Times New Roman"/>
                <w:sz w:val="24"/>
                <w:szCs w:val="24"/>
              </w:rPr>
              <w:t>контроля за</w:t>
            </w:r>
            <w:proofErr w:type="gramEnd"/>
            <w:r w:rsidRPr="00311053">
              <w:rPr>
                <w:rFonts w:ascii="Times New Roman" w:hAnsi="Times New Roman" w:cs="Times New Roman"/>
                <w:sz w:val="24"/>
                <w:szCs w:val="24"/>
              </w:rPr>
              <w:t xml:space="preserve">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w:t>
            </w:r>
            <w:r w:rsidRPr="00311053">
              <w:rPr>
                <w:rFonts w:ascii="Times New Roman" w:hAnsi="Times New Roman" w:cs="Times New Roman"/>
              </w:rPr>
              <w:lastRenderedPageBreak/>
              <w:t>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67,87</w:t>
            </w:r>
            <w:r w:rsidRPr="00311053">
              <w:rPr>
                <w:rFonts w:ascii="Times New Roman" w:hAnsi="Times New Roman" w:cs="Times New Roman"/>
              </w:rPr>
              <w:lastRenderedPageBreak/>
              <w:t>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33,93</w:t>
            </w:r>
            <w:r w:rsidRPr="00311053">
              <w:rPr>
                <w:rFonts w:ascii="Times New Roman" w:hAnsi="Times New Roman" w:cs="Times New Roman"/>
              </w:rPr>
              <w:lastRenderedPageBreak/>
              <w:t>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33,93</w:t>
            </w:r>
            <w:r w:rsidRPr="00311053">
              <w:rPr>
                <w:rFonts w:ascii="Times New Roman" w:hAnsi="Times New Roman" w:cs="Times New Roman"/>
              </w:rPr>
              <w:lastRenderedPageBreak/>
              <w:t>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lastRenderedPageBreak/>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jc w:val="center"/>
              <w:rPr>
                <w:rFonts w:ascii="Times New Roman" w:hAnsi="Times New Roman" w:cs="Times New Roman"/>
              </w:rPr>
            </w:pPr>
            <w:r>
              <w:rPr>
                <w:rFonts w:ascii="Times New Roman" w:hAnsi="Times New Roman" w:cs="Times New Roman"/>
              </w:rPr>
              <w:t>6.1.5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бюджету муниципального образования из бюджета поселений на осуществление части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036FC9">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6C5B66">
            <w:pPr>
              <w:widowControl w:val="0"/>
              <w:snapToGrid w:val="0"/>
              <w:rPr>
                <w:rFonts w:ascii="Times New Roman" w:hAnsi="Times New Roman" w:cs="Times New Roman"/>
              </w:rPr>
            </w:pPr>
            <w:r>
              <w:rPr>
                <w:rFonts w:ascii="Times New Roman" w:hAnsi="Times New Roman" w:cs="Times New Roman"/>
              </w:rPr>
              <w:t>158,117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Pr>
                <w:rFonts w:ascii="Times New Roman" w:hAnsi="Times New Roman" w:cs="Times New Roman"/>
              </w:rPr>
              <w:t>74,624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6C5B66">
            <w:pPr>
              <w:widowControl w:val="0"/>
              <w:snapToGrid w:val="0"/>
              <w:rPr>
                <w:rFonts w:ascii="Times New Roman" w:hAnsi="Times New Roman" w:cs="Times New Roman"/>
              </w:rPr>
            </w:pPr>
            <w:r>
              <w:rPr>
                <w:rFonts w:ascii="Times New Roman" w:hAnsi="Times New Roman" w:cs="Times New Roman"/>
              </w:rPr>
              <w:t>27,831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Подписка на периодические </w:t>
            </w:r>
            <w:r w:rsidRPr="00311053">
              <w:rPr>
                <w:rFonts w:ascii="Times New Roman" w:hAnsi="Times New Roman" w:cs="Times New Roman"/>
                <w:sz w:val="24"/>
                <w:szCs w:val="24"/>
              </w:rPr>
              <w:lastRenderedPageBreak/>
              <w:t>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w:t>
            </w:r>
            <w:r w:rsidRPr="00311053">
              <w:rPr>
                <w:rFonts w:ascii="Times New Roman" w:hAnsi="Times New Roman" w:cs="Times New Roman"/>
              </w:rPr>
              <w:lastRenderedPageBreak/>
              <w:t>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112,1</w:t>
            </w:r>
            <w:r>
              <w:rPr>
                <w:rFonts w:ascii="Times New Roman" w:hAnsi="Times New Roman" w:cs="Times New Roman"/>
              </w:rPr>
              <w:lastRenderedPageBreak/>
              <w:t>22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lastRenderedPageBreak/>
              <w:t>28,62</w:t>
            </w:r>
            <w:r>
              <w:rPr>
                <w:rFonts w:ascii="Times New Roman" w:hAnsi="Times New Roman" w:cs="Times New Roman"/>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27,83</w:t>
            </w:r>
            <w:r w:rsidRPr="00311053">
              <w:rPr>
                <w:rFonts w:ascii="Times New Roman" w:hAnsi="Times New Roman" w:cs="Times New Roman"/>
              </w:rPr>
              <w:lastRenderedPageBreak/>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27,831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27,831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jc w:val="center"/>
              <w:rPr>
                <w:rFonts w:ascii="Times New Roman" w:hAnsi="Times New Roman" w:cs="Times New Roman"/>
              </w:rPr>
            </w:pPr>
            <w:r>
              <w:rPr>
                <w:rFonts w:ascii="Times New Roman" w:hAnsi="Times New Roman" w:cs="Times New Roman"/>
              </w:rPr>
              <w:lastRenderedPageBreak/>
              <w:t>7.1.2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036FC9">
            <w:pPr>
              <w:widowControl w:val="0"/>
              <w:snapToGrid w:val="0"/>
              <w:rPr>
                <w:rFonts w:ascii="Times New Roman" w:hAnsi="Times New Roman" w:cs="Times New Roman"/>
              </w:rPr>
            </w:pPr>
            <w:r>
              <w:rPr>
                <w:rFonts w:ascii="Times New Roman" w:hAnsi="Times New Roman" w:cs="Times New Roman"/>
              </w:rPr>
              <w:t>45,995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036FC9">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036FC9">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16819,79852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A3600F">
            <w:pPr>
              <w:widowControl w:val="0"/>
              <w:snapToGrid w:val="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4218,03169</w:t>
            </w:r>
          </w:p>
        </w:tc>
      </w:tr>
      <w:tr w:rsidR="005237DD" w:rsidRPr="00311053" w:rsidTr="004F48D2">
        <w:trPr>
          <w:trHeight w:val="952"/>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16819,79852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37DD" w:rsidRPr="00311053" w:rsidRDefault="005237DD" w:rsidP="005237DD">
            <w:pPr>
              <w:widowControl w:val="0"/>
              <w:snapToGrid w:val="0"/>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5237DD" w:rsidRPr="00311053" w:rsidRDefault="005237DD" w:rsidP="005237DD">
            <w:pPr>
              <w:widowControl w:val="0"/>
              <w:snapToGrid w:val="0"/>
              <w:rPr>
                <w:rFonts w:ascii="Times New Roman" w:hAnsi="Times New Roman" w:cs="Times New Roman"/>
              </w:rPr>
            </w:pPr>
            <w:r>
              <w:rPr>
                <w:rFonts w:ascii="Times New Roman" w:hAnsi="Times New Roman" w:cs="Times New Roman"/>
              </w:rPr>
              <w:t>4218,03169</w:t>
            </w:r>
          </w:p>
        </w:tc>
      </w:tr>
    </w:tbl>
    <w:p w:rsidR="00311053" w:rsidRPr="00311053" w:rsidRDefault="00311053" w:rsidP="00311053">
      <w:pPr>
        <w:widowControl w:val="0"/>
        <w:jc w:val="both"/>
        <w:rPr>
          <w:rFonts w:ascii="Times New Roman" w:hAnsi="Times New Roman" w:cs="Times New Roman"/>
        </w:rPr>
      </w:pPr>
    </w:p>
    <w:p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311053">
      <w:pgSz w:w="11905" w:h="16837"/>
      <w:pgMar w:top="1134" w:right="799" w:bottom="1134" w:left="85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F2" w:rsidRDefault="001863F2" w:rsidP="00FA4468">
      <w:pPr>
        <w:spacing w:after="0" w:line="240" w:lineRule="auto"/>
      </w:pPr>
      <w:r>
        <w:separator/>
      </w:r>
    </w:p>
  </w:endnote>
  <w:endnote w:type="continuationSeparator" w:id="0">
    <w:p w:rsidR="001863F2" w:rsidRDefault="001863F2" w:rsidP="00FA4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F2" w:rsidRDefault="001863F2" w:rsidP="00FA4468">
      <w:pPr>
        <w:spacing w:after="0" w:line="240" w:lineRule="auto"/>
      </w:pPr>
      <w:r>
        <w:separator/>
      </w:r>
    </w:p>
  </w:footnote>
  <w:footnote w:type="continuationSeparator" w:id="0">
    <w:p w:rsidR="001863F2" w:rsidRDefault="001863F2" w:rsidP="00FA44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575C6E"/>
    <w:rsid w:val="00002A7C"/>
    <w:rsid w:val="00003D10"/>
    <w:rsid w:val="00004121"/>
    <w:rsid w:val="000066E6"/>
    <w:rsid w:val="00036FC9"/>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0DB5"/>
    <w:rsid w:val="0010685B"/>
    <w:rsid w:val="00133D00"/>
    <w:rsid w:val="00151414"/>
    <w:rsid w:val="001604B7"/>
    <w:rsid w:val="00162099"/>
    <w:rsid w:val="001738A6"/>
    <w:rsid w:val="00174A28"/>
    <w:rsid w:val="00184747"/>
    <w:rsid w:val="001863F2"/>
    <w:rsid w:val="00190D6A"/>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564FA"/>
    <w:rsid w:val="00360A37"/>
    <w:rsid w:val="003A2034"/>
    <w:rsid w:val="003A522E"/>
    <w:rsid w:val="003A5EEF"/>
    <w:rsid w:val="003C5FA4"/>
    <w:rsid w:val="003E015A"/>
    <w:rsid w:val="003E198E"/>
    <w:rsid w:val="003E5A22"/>
    <w:rsid w:val="003F0919"/>
    <w:rsid w:val="003F260A"/>
    <w:rsid w:val="003F4898"/>
    <w:rsid w:val="00403139"/>
    <w:rsid w:val="004109BB"/>
    <w:rsid w:val="004201C1"/>
    <w:rsid w:val="004226CD"/>
    <w:rsid w:val="00426357"/>
    <w:rsid w:val="00434C33"/>
    <w:rsid w:val="00435DBB"/>
    <w:rsid w:val="004432AC"/>
    <w:rsid w:val="0046347E"/>
    <w:rsid w:val="00473386"/>
    <w:rsid w:val="0048581A"/>
    <w:rsid w:val="004872F9"/>
    <w:rsid w:val="00497BC1"/>
    <w:rsid w:val="004D174C"/>
    <w:rsid w:val="004F48D2"/>
    <w:rsid w:val="004F6774"/>
    <w:rsid w:val="00506EF9"/>
    <w:rsid w:val="005070F0"/>
    <w:rsid w:val="005237DD"/>
    <w:rsid w:val="00530BD6"/>
    <w:rsid w:val="00530EC8"/>
    <w:rsid w:val="00547221"/>
    <w:rsid w:val="005559C8"/>
    <w:rsid w:val="005562DF"/>
    <w:rsid w:val="005630B2"/>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87431"/>
    <w:rsid w:val="00795552"/>
    <w:rsid w:val="007A3608"/>
    <w:rsid w:val="007B13AD"/>
    <w:rsid w:val="007B46E0"/>
    <w:rsid w:val="007B72CE"/>
    <w:rsid w:val="007D24CA"/>
    <w:rsid w:val="007E2A70"/>
    <w:rsid w:val="00815C46"/>
    <w:rsid w:val="00826B97"/>
    <w:rsid w:val="00837BA0"/>
    <w:rsid w:val="00844EC5"/>
    <w:rsid w:val="008524B8"/>
    <w:rsid w:val="008574E0"/>
    <w:rsid w:val="00865691"/>
    <w:rsid w:val="00867F0A"/>
    <w:rsid w:val="008914E5"/>
    <w:rsid w:val="00892595"/>
    <w:rsid w:val="008951DB"/>
    <w:rsid w:val="008B6C94"/>
    <w:rsid w:val="008D039D"/>
    <w:rsid w:val="008E1297"/>
    <w:rsid w:val="008E3D2B"/>
    <w:rsid w:val="008E5C1C"/>
    <w:rsid w:val="009121D0"/>
    <w:rsid w:val="00912AE7"/>
    <w:rsid w:val="00925184"/>
    <w:rsid w:val="00927D49"/>
    <w:rsid w:val="00934360"/>
    <w:rsid w:val="00934BD3"/>
    <w:rsid w:val="009400CB"/>
    <w:rsid w:val="009426EE"/>
    <w:rsid w:val="00947461"/>
    <w:rsid w:val="009B2206"/>
    <w:rsid w:val="009C2A5E"/>
    <w:rsid w:val="009C3E68"/>
    <w:rsid w:val="009D176A"/>
    <w:rsid w:val="009E5092"/>
    <w:rsid w:val="009E5409"/>
    <w:rsid w:val="00A13B85"/>
    <w:rsid w:val="00A1788E"/>
    <w:rsid w:val="00A23113"/>
    <w:rsid w:val="00A3600F"/>
    <w:rsid w:val="00A55438"/>
    <w:rsid w:val="00A573D3"/>
    <w:rsid w:val="00A623F8"/>
    <w:rsid w:val="00A73633"/>
    <w:rsid w:val="00A73B87"/>
    <w:rsid w:val="00A8144D"/>
    <w:rsid w:val="00A95513"/>
    <w:rsid w:val="00AA6CEE"/>
    <w:rsid w:val="00AB6921"/>
    <w:rsid w:val="00AD0150"/>
    <w:rsid w:val="00AD36E6"/>
    <w:rsid w:val="00AE414B"/>
    <w:rsid w:val="00AF796A"/>
    <w:rsid w:val="00B27ACE"/>
    <w:rsid w:val="00B27CB4"/>
    <w:rsid w:val="00B4369C"/>
    <w:rsid w:val="00B45D1B"/>
    <w:rsid w:val="00B51796"/>
    <w:rsid w:val="00B52F2B"/>
    <w:rsid w:val="00B56B2B"/>
    <w:rsid w:val="00B61642"/>
    <w:rsid w:val="00B638DB"/>
    <w:rsid w:val="00B92C82"/>
    <w:rsid w:val="00BA287F"/>
    <w:rsid w:val="00BB0EE5"/>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1901"/>
    <w:rsid w:val="00DB2347"/>
    <w:rsid w:val="00DC1C3A"/>
    <w:rsid w:val="00DD71F8"/>
    <w:rsid w:val="00DF05D1"/>
    <w:rsid w:val="00DF06D8"/>
    <w:rsid w:val="00E147C8"/>
    <w:rsid w:val="00E14B5B"/>
    <w:rsid w:val="00E155BD"/>
    <w:rsid w:val="00E55B12"/>
    <w:rsid w:val="00E65D6A"/>
    <w:rsid w:val="00E92574"/>
    <w:rsid w:val="00EA7D3C"/>
    <w:rsid w:val="00EB0E13"/>
    <w:rsid w:val="00EB4A81"/>
    <w:rsid w:val="00EB7833"/>
    <w:rsid w:val="00EC7399"/>
    <w:rsid w:val="00ED6296"/>
    <w:rsid w:val="00EE1368"/>
    <w:rsid w:val="00EF3BFA"/>
    <w:rsid w:val="00EF4AA0"/>
    <w:rsid w:val="00F04ECA"/>
    <w:rsid w:val="00F151DF"/>
    <w:rsid w:val="00F32512"/>
    <w:rsid w:val="00F33076"/>
    <w:rsid w:val="00F349EC"/>
    <w:rsid w:val="00F555C6"/>
    <w:rsid w:val="00F87334"/>
    <w:rsid w:val="00F94E4B"/>
    <w:rsid w:val="00FA4468"/>
    <w:rsid w:val="00FD05AF"/>
    <w:rsid w:val="00FD2F56"/>
    <w:rsid w:val="00FD33B6"/>
    <w:rsid w:val="00FE42DA"/>
    <w:rsid w:val="00FE4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1C1"/>
    <w:rPr>
      <w:rFonts w:ascii="Arial" w:hAnsi="Arial" w:cs="Arial"/>
      <w:sz w:val="24"/>
      <w:szCs w:val="24"/>
    </w:rPr>
  </w:style>
  <w:style w:type="paragraph" w:styleId="1">
    <w:name w:val="heading 1"/>
    <w:basedOn w:val="a"/>
    <w:next w:val="a"/>
    <w:link w:val="10"/>
    <w:uiPriority w:val="99"/>
    <w:qFormat/>
    <w:rsid w:val="004201C1"/>
    <w:pPr>
      <w:spacing w:before="108" w:after="108"/>
      <w:jc w:val="center"/>
      <w:outlineLvl w:val="0"/>
    </w:pPr>
    <w:rPr>
      <w:b/>
      <w:bCs/>
      <w:color w:val="26282F"/>
    </w:rPr>
  </w:style>
  <w:style w:type="paragraph" w:styleId="2">
    <w:name w:val="heading 2"/>
    <w:basedOn w:val="1"/>
    <w:next w:val="a"/>
    <w:link w:val="20"/>
    <w:uiPriority w:val="99"/>
    <w:qFormat/>
    <w:rsid w:val="004201C1"/>
    <w:pPr>
      <w:outlineLvl w:val="1"/>
    </w:pPr>
  </w:style>
  <w:style w:type="paragraph" w:styleId="3">
    <w:name w:val="heading 3"/>
    <w:basedOn w:val="2"/>
    <w:next w:val="a"/>
    <w:link w:val="30"/>
    <w:uiPriority w:val="99"/>
    <w:qFormat/>
    <w:rsid w:val="004201C1"/>
    <w:pPr>
      <w:outlineLvl w:val="2"/>
    </w:pPr>
  </w:style>
  <w:style w:type="paragraph" w:styleId="4">
    <w:name w:val="heading 4"/>
    <w:basedOn w:val="3"/>
    <w:next w:val="a"/>
    <w:link w:val="40"/>
    <w:uiPriority w:val="99"/>
    <w:qFormat/>
    <w:rsid w:val="004201C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01C1"/>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4201C1"/>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4201C1"/>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4201C1"/>
    <w:rPr>
      <w:rFonts w:asciiTheme="minorHAnsi" w:eastAsiaTheme="minorEastAsia" w:hAnsiTheme="minorHAnsi" w:cs="Times New Roman"/>
      <w:b/>
      <w:bCs/>
      <w:sz w:val="28"/>
      <w:szCs w:val="28"/>
    </w:rPr>
  </w:style>
  <w:style w:type="character" w:customStyle="1" w:styleId="a3">
    <w:name w:val="Цветовое выделение"/>
    <w:uiPriority w:val="99"/>
    <w:rsid w:val="004201C1"/>
    <w:rPr>
      <w:b/>
      <w:color w:val="26282F"/>
    </w:rPr>
  </w:style>
  <w:style w:type="character" w:customStyle="1" w:styleId="a4">
    <w:name w:val="Гипертекстовая ссылка"/>
    <w:basedOn w:val="a3"/>
    <w:uiPriority w:val="99"/>
    <w:rsid w:val="004201C1"/>
    <w:rPr>
      <w:rFonts w:cs="Times New Roman"/>
      <w:b w:val="0"/>
      <w:color w:val="106BBE"/>
    </w:rPr>
  </w:style>
  <w:style w:type="character" w:customStyle="1" w:styleId="a5">
    <w:name w:val="Активная гипертекстовая ссылка"/>
    <w:basedOn w:val="a4"/>
    <w:uiPriority w:val="99"/>
    <w:rsid w:val="004201C1"/>
    <w:rPr>
      <w:rFonts w:cs="Times New Roman"/>
      <w:b w:val="0"/>
      <w:color w:val="106BBE"/>
      <w:u w:val="single"/>
    </w:rPr>
  </w:style>
  <w:style w:type="paragraph" w:customStyle="1" w:styleId="a6">
    <w:name w:val="Внимание"/>
    <w:basedOn w:val="a"/>
    <w:next w:val="a"/>
    <w:uiPriority w:val="99"/>
    <w:rsid w:val="004201C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201C1"/>
  </w:style>
  <w:style w:type="paragraph" w:customStyle="1" w:styleId="a8">
    <w:name w:val="Внимание: недобросовестность!"/>
    <w:basedOn w:val="a6"/>
    <w:next w:val="a"/>
    <w:uiPriority w:val="99"/>
    <w:rsid w:val="004201C1"/>
  </w:style>
  <w:style w:type="character" w:customStyle="1" w:styleId="a9">
    <w:name w:val="Выделение для Базового Поиска"/>
    <w:basedOn w:val="a3"/>
    <w:uiPriority w:val="99"/>
    <w:rsid w:val="004201C1"/>
    <w:rPr>
      <w:rFonts w:cs="Times New Roman"/>
      <w:b/>
      <w:bCs/>
      <w:color w:val="0058A9"/>
    </w:rPr>
  </w:style>
  <w:style w:type="character" w:customStyle="1" w:styleId="aa">
    <w:name w:val="Выделение для Базового Поиска (курсив)"/>
    <w:basedOn w:val="a9"/>
    <w:uiPriority w:val="99"/>
    <w:rsid w:val="004201C1"/>
    <w:rPr>
      <w:rFonts w:cs="Times New Roman"/>
      <w:b/>
      <w:bCs/>
      <w:i/>
      <w:iCs/>
      <w:color w:val="0058A9"/>
    </w:rPr>
  </w:style>
  <w:style w:type="paragraph" w:customStyle="1" w:styleId="ab">
    <w:name w:val="Дочерний элемент списка"/>
    <w:basedOn w:val="a"/>
    <w:next w:val="a"/>
    <w:uiPriority w:val="99"/>
    <w:rsid w:val="004201C1"/>
    <w:rPr>
      <w:color w:val="868381"/>
      <w:sz w:val="20"/>
      <w:szCs w:val="20"/>
    </w:rPr>
  </w:style>
  <w:style w:type="paragraph" w:customStyle="1" w:styleId="ac">
    <w:name w:val="Основное меню (преемственное)"/>
    <w:basedOn w:val="a"/>
    <w:next w:val="a"/>
    <w:uiPriority w:val="99"/>
    <w:rsid w:val="004201C1"/>
    <w:rPr>
      <w:rFonts w:ascii="Verdana" w:hAnsi="Verdana" w:cs="Verdana"/>
      <w:sz w:val="22"/>
      <w:szCs w:val="22"/>
    </w:rPr>
  </w:style>
  <w:style w:type="paragraph" w:styleId="ad">
    <w:name w:val="Title"/>
    <w:basedOn w:val="ac"/>
    <w:next w:val="a"/>
    <w:link w:val="ae"/>
    <w:uiPriority w:val="99"/>
    <w:rsid w:val="004201C1"/>
    <w:rPr>
      <w:b/>
      <w:bCs/>
      <w:color w:val="0058A9"/>
      <w:shd w:val="clear" w:color="auto" w:fill="ECE9D8"/>
    </w:rPr>
  </w:style>
  <w:style w:type="character" w:customStyle="1" w:styleId="ae">
    <w:name w:val="Название Знак"/>
    <w:basedOn w:val="a0"/>
    <w:link w:val="ad"/>
    <w:uiPriority w:val="10"/>
    <w:locked/>
    <w:rsid w:val="004201C1"/>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sid w:val="004201C1"/>
    <w:rPr>
      <w:b/>
      <w:bCs/>
      <w:color w:val="000000"/>
    </w:rPr>
  </w:style>
  <w:style w:type="paragraph" w:customStyle="1" w:styleId="af0">
    <w:name w:val="Заголовок для информации об изменениях"/>
    <w:basedOn w:val="1"/>
    <w:next w:val="a"/>
    <w:uiPriority w:val="99"/>
    <w:rsid w:val="004201C1"/>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4201C1"/>
    <w:rPr>
      <w:i/>
      <w:iCs/>
      <w:color w:val="000080"/>
      <w:sz w:val="22"/>
      <w:szCs w:val="22"/>
    </w:rPr>
  </w:style>
  <w:style w:type="character" w:customStyle="1" w:styleId="af2">
    <w:name w:val="Заголовок своего сообщения"/>
    <w:basedOn w:val="a3"/>
    <w:uiPriority w:val="99"/>
    <w:rsid w:val="004201C1"/>
    <w:rPr>
      <w:rFonts w:cs="Times New Roman"/>
      <w:b/>
      <w:bCs/>
      <w:color w:val="26282F"/>
    </w:rPr>
  </w:style>
  <w:style w:type="paragraph" w:customStyle="1" w:styleId="af3">
    <w:name w:val="Заголовок статьи"/>
    <w:basedOn w:val="a"/>
    <w:next w:val="a"/>
    <w:uiPriority w:val="99"/>
    <w:rsid w:val="004201C1"/>
    <w:pPr>
      <w:ind w:left="1612" w:hanging="892"/>
    </w:pPr>
  </w:style>
  <w:style w:type="character" w:customStyle="1" w:styleId="af4">
    <w:name w:val="Заголовок чужого сообщения"/>
    <w:basedOn w:val="a3"/>
    <w:uiPriority w:val="99"/>
    <w:rsid w:val="004201C1"/>
    <w:rPr>
      <w:rFonts w:cs="Times New Roman"/>
      <w:b/>
      <w:bCs/>
      <w:color w:val="FF0000"/>
    </w:rPr>
  </w:style>
  <w:style w:type="paragraph" w:customStyle="1" w:styleId="af5">
    <w:name w:val="Заголовок ЭР (левое окно)"/>
    <w:basedOn w:val="a"/>
    <w:next w:val="a"/>
    <w:uiPriority w:val="99"/>
    <w:rsid w:val="004201C1"/>
    <w:pPr>
      <w:spacing w:before="300" w:after="250"/>
      <w:jc w:val="center"/>
    </w:pPr>
    <w:rPr>
      <w:b/>
      <w:bCs/>
      <w:color w:val="26282F"/>
      <w:sz w:val="26"/>
      <w:szCs w:val="26"/>
    </w:rPr>
  </w:style>
  <w:style w:type="paragraph" w:customStyle="1" w:styleId="af6">
    <w:name w:val="Заголовок ЭР (правое окно)"/>
    <w:basedOn w:val="af5"/>
    <w:next w:val="a"/>
    <w:uiPriority w:val="99"/>
    <w:rsid w:val="004201C1"/>
    <w:pPr>
      <w:spacing w:after="0"/>
      <w:jc w:val="left"/>
    </w:pPr>
  </w:style>
  <w:style w:type="paragraph" w:customStyle="1" w:styleId="af7">
    <w:name w:val="Интерактивный заголовок"/>
    <w:basedOn w:val="ad"/>
    <w:next w:val="a"/>
    <w:uiPriority w:val="99"/>
    <w:rsid w:val="004201C1"/>
    <w:rPr>
      <w:u w:val="single"/>
    </w:rPr>
  </w:style>
  <w:style w:type="paragraph" w:customStyle="1" w:styleId="af8">
    <w:name w:val="Текст информации об изменениях"/>
    <w:basedOn w:val="a"/>
    <w:next w:val="a"/>
    <w:uiPriority w:val="99"/>
    <w:rsid w:val="004201C1"/>
    <w:rPr>
      <w:color w:val="353842"/>
      <w:sz w:val="18"/>
      <w:szCs w:val="18"/>
    </w:rPr>
  </w:style>
  <w:style w:type="paragraph" w:customStyle="1" w:styleId="af9">
    <w:name w:val="Информация об изменениях"/>
    <w:basedOn w:val="af8"/>
    <w:next w:val="a"/>
    <w:uiPriority w:val="99"/>
    <w:rsid w:val="004201C1"/>
    <w:pPr>
      <w:spacing w:before="180"/>
      <w:ind w:left="360" w:right="360"/>
    </w:pPr>
    <w:rPr>
      <w:shd w:val="clear" w:color="auto" w:fill="EAEFED"/>
    </w:rPr>
  </w:style>
  <w:style w:type="paragraph" w:customStyle="1" w:styleId="afa">
    <w:name w:val="Текст (справка)"/>
    <w:basedOn w:val="a"/>
    <w:next w:val="a"/>
    <w:uiPriority w:val="99"/>
    <w:rsid w:val="004201C1"/>
    <w:pPr>
      <w:ind w:left="170" w:right="170"/>
    </w:pPr>
  </w:style>
  <w:style w:type="paragraph" w:customStyle="1" w:styleId="afb">
    <w:name w:val="Комментарий"/>
    <w:basedOn w:val="afa"/>
    <w:next w:val="a"/>
    <w:uiPriority w:val="99"/>
    <w:rsid w:val="004201C1"/>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4201C1"/>
    <w:rPr>
      <w:i/>
      <w:iCs/>
    </w:rPr>
  </w:style>
  <w:style w:type="paragraph" w:customStyle="1" w:styleId="afd">
    <w:name w:val="Текст (лев. подпись)"/>
    <w:basedOn w:val="a"/>
    <w:next w:val="a"/>
    <w:uiPriority w:val="99"/>
    <w:rsid w:val="004201C1"/>
  </w:style>
  <w:style w:type="paragraph" w:customStyle="1" w:styleId="afe">
    <w:name w:val="Колонтитул (левый)"/>
    <w:basedOn w:val="afd"/>
    <w:next w:val="a"/>
    <w:uiPriority w:val="99"/>
    <w:rsid w:val="004201C1"/>
    <w:rPr>
      <w:sz w:val="14"/>
      <w:szCs w:val="14"/>
    </w:rPr>
  </w:style>
  <w:style w:type="paragraph" w:customStyle="1" w:styleId="aff">
    <w:name w:val="Текст (прав. подпись)"/>
    <w:basedOn w:val="a"/>
    <w:next w:val="a"/>
    <w:uiPriority w:val="99"/>
    <w:rsid w:val="004201C1"/>
    <w:pPr>
      <w:jc w:val="right"/>
    </w:pPr>
  </w:style>
  <w:style w:type="paragraph" w:customStyle="1" w:styleId="aff0">
    <w:name w:val="Колонтитул (правый)"/>
    <w:basedOn w:val="aff"/>
    <w:next w:val="a"/>
    <w:uiPriority w:val="99"/>
    <w:rsid w:val="004201C1"/>
    <w:rPr>
      <w:sz w:val="14"/>
      <w:szCs w:val="14"/>
    </w:rPr>
  </w:style>
  <w:style w:type="paragraph" w:customStyle="1" w:styleId="aff1">
    <w:name w:val="Комментарий пользователя"/>
    <w:basedOn w:val="afb"/>
    <w:next w:val="a"/>
    <w:uiPriority w:val="99"/>
    <w:rsid w:val="004201C1"/>
    <w:pPr>
      <w:jc w:val="left"/>
    </w:pPr>
    <w:rPr>
      <w:shd w:val="clear" w:color="auto" w:fill="FFDFE0"/>
    </w:rPr>
  </w:style>
  <w:style w:type="paragraph" w:customStyle="1" w:styleId="aff2">
    <w:name w:val="Куда обратиться?"/>
    <w:basedOn w:val="a6"/>
    <w:next w:val="a"/>
    <w:uiPriority w:val="99"/>
    <w:rsid w:val="004201C1"/>
  </w:style>
  <w:style w:type="paragraph" w:customStyle="1" w:styleId="aff3">
    <w:name w:val="Моноширинный"/>
    <w:basedOn w:val="a"/>
    <w:next w:val="a"/>
    <w:uiPriority w:val="99"/>
    <w:rsid w:val="004201C1"/>
    <w:rPr>
      <w:rFonts w:ascii="Courier New" w:hAnsi="Courier New" w:cs="Courier New"/>
    </w:rPr>
  </w:style>
  <w:style w:type="character" w:customStyle="1" w:styleId="aff4">
    <w:name w:val="Найденные слова"/>
    <w:basedOn w:val="a3"/>
    <w:uiPriority w:val="99"/>
    <w:rsid w:val="004201C1"/>
    <w:rPr>
      <w:rFonts w:cs="Times New Roman"/>
      <w:b w:val="0"/>
      <w:color w:val="26282F"/>
      <w:shd w:val="clear" w:color="auto" w:fill="auto"/>
    </w:rPr>
  </w:style>
  <w:style w:type="paragraph" w:customStyle="1" w:styleId="aff5">
    <w:name w:val="Напишите нам"/>
    <w:basedOn w:val="a"/>
    <w:next w:val="a"/>
    <w:uiPriority w:val="99"/>
    <w:rsid w:val="004201C1"/>
    <w:pPr>
      <w:spacing w:before="90" w:after="90"/>
      <w:ind w:left="180" w:right="180"/>
    </w:pPr>
    <w:rPr>
      <w:sz w:val="20"/>
      <w:szCs w:val="20"/>
      <w:shd w:val="clear" w:color="auto" w:fill="EFFFAD"/>
    </w:rPr>
  </w:style>
  <w:style w:type="character" w:customStyle="1" w:styleId="aff6">
    <w:name w:val="Не вступил в силу"/>
    <w:basedOn w:val="a3"/>
    <w:uiPriority w:val="99"/>
    <w:rsid w:val="004201C1"/>
    <w:rPr>
      <w:rFonts w:cs="Times New Roman"/>
      <w:b w:val="0"/>
      <w:color w:val="000000"/>
      <w:shd w:val="clear" w:color="auto" w:fill="auto"/>
    </w:rPr>
  </w:style>
  <w:style w:type="paragraph" w:customStyle="1" w:styleId="aff7">
    <w:name w:val="Необходимые документы"/>
    <w:basedOn w:val="a6"/>
    <w:next w:val="a"/>
    <w:uiPriority w:val="99"/>
    <w:rsid w:val="004201C1"/>
    <w:pPr>
      <w:ind w:firstLine="118"/>
    </w:pPr>
  </w:style>
  <w:style w:type="paragraph" w:customStyle="1" w:styleId="aff8">
    <w:name w:val="Нормальный (таблица)"/>
    <w:basedOn w:val="a"/>
    <w:next w:val="a"/>
    <w:uiPriority w:val="99"/>
    <w:rsid w:val="004201C1"/>
  </w:style>
  <w:style w:type="paragraph" w:customStyle="1" w:styleId="aff9">
    <w:name w:val="Таблицы (моноширинный)"/>
    <w:basedOn w:val="a"/>
    <w:next w:val="a"/>
    <w:uiPriority w:val="99"/>
    <w:rsid w:val="004201C1"/>
    <w:rPr>
      <w:rFonts w:ascii="Courier New" w:hAnsi="Courier New" w:cs="Courier New"/>
    </w:rPr>
  </w:style>
  <w:style w:type="paragraph" w:customStyle="1" w:styleId="affa">
    <w:name w:val="Оглавление"/>
    <w:basedOn w:val="aff9"/>
    <w:next w:val="a"/>
    <w:uiPriority w:val="99"/>
    <w:rsid w:val="004201C1"/>
    <w:pPr>
      <w:ind w:left="140"/>
    </w:pPr>
  </w:style>
  <w:style w:type="character" w:customStyle="1" w:styleId="affb">
    <w:name w:val="Опечатки"/>
    <w:uiPriority w:val="99"/>
    <w:rsid w:val="004201C1"/>
    <w:rPr>
      <w:color w:val="FF0000"/>
    </w:rPr>
  </w:style>
  <w:style w:type="paragraph" w:customStyle="1" w:styleId="affc">
    <w:name w:val="Переменная часть"/>
    <w:basedOn w:val="ac"/>
    <w:next w:val="a"/>
    <w:uiPriority w:val="99"/>
    <w:rsid w:val="004201C1"/>
    <w:rPr>
      <w:sz w:val="18"/>
      <w:szCs w:val="18"/>
    </w:rPr>
  </w:style>
  <w:style w:type="paragraph" w:customStyle="1" w:styleId="affd">
    <w:name w:val="Подвал для информации об изменениях"/>
    <w:basedOn w:val="1"/>
    <w:next w:val="a"/>
    <w:uiPriority w:val="99"/>
    <w:rsid w:val="004201C1"/>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4201C1"/>
    <w:rPr>
      <w:b/>
      <w:bCs/>
    </w:rPr>
  </w:style>
  <w:style w:type="paragraph" w:customStyle="1" w:styleId="afff">
    <w:name w:val="Подчёркнуный текст"/>
    <w:basedOn w:val="a"/>
    <w:next w:val="a"/>
    <w:uiPriority w:val="99"/>
    <w:rsid w:val="004201C1"/>
    <w:pPr>
      <w:pBdr>
        <w:bottom w:val="single" w:sz="4" w:space="0" w:color="auto"/>
      </w:pBdr>
    </w:pPr>
  </w:style>
  <w:style w:type="paragraph" w:customStyle="1" w:styleId="afff0">
    <w:name w:val="Постоянная часть"/>
    <w:basedOn w:val="ac"/>
    <w:next w:val="a"/>
    <w:uiPriority w:val="99"/>
    <w:rsid w:val="004201C1"/>
    <w:rPr>
      <w:sz w:val="20"/>
      <w:szCs w:val="20"/>
    </w:rPr>
  </w:style>
  <w:style w:type="paragraph" w:customStyle="1" w:styleId="afff1">
    <w:name w:val="Прижатый влево"/>
    <w:basedOn w:val="a"/>
    <w:next w:val="a"/>
    <w:uiPriority w:val="99"/>
    <w:rsid w:val="004201C1"/>
  </w:style>
  <w:style w:type="paragraph" w:customStyle="1" w:styleId="afff2">
    <w:name w:val="Пример."/>
    <w:basedOn w:val="a6"/>
    <w:next w:val="a"/>
    <w:uiPriority w:val="99"/>
    <w:rsid w:val="004201C1"/>
  </w:style>
  <w:style w:type="paragraph" w:customStyle="1" w:styleId="afff3">
    <w:name w:val="Примечание."/>
    <w:basedOn w:val="a6"/>
    <w:next w:val="a"/>
    <w:uiPriority w:val="99"/>
    <w:rsid w:val="004201C1"/>
  </w:style>
  <w:style w:type="character" w:customStyle="1" w:styleId="afff4">
    <w:name w:val="Продолжение ссылки"/>
    <w:basedOn w:val="a4"/>
    <w:uiPriority w:val="99"/>
    <w:rsid w:val="004201C1"/>
    <w:rPr>
      <w:rFonts w:cs="Times New Roman"/>
      <w:b w:val="0"/>
      <w:color w:val="106BBE"/>
    </w:rPr>
  </w:style>
  <w:style w:type="paragraph" w:customStyle="1" w:styleId="afff5">
    <w:name w:val="Словарная статья"/>
    <w:basedOn w:val="a"/>
    <w:next w:val="a"/>
    <w:uiPriority w:val="99"/>
    <w:rsid w:val="004201C1"/>
    <w:pPr>
      <w:ind w:right="118"/>
    </w:pPr>
  </w:style>
  <w:style w:type="character" w:customStyle="1" w:styleId="afff6">
    <w:name w:val="Сравнение редакций"/>
    <w:basedOn w:val="a3"/>
    <w:uiPriority w:val="99"/>
    <w:rsid w:val="004201C1"/>
    <w:rPr>
      <w:rFonts w:cs="Times New Roman"/>
      <w:b w:val="0"/>
      <w:color w:val="26282F"/>
    </w:rPr>
  </w:style>
  <w:style w:type="character" w:customStyle="1" w:styleId="afff7">
    <w:name w:val="Сравнение редакций. Добавленный фрагмент"/>
    <w:uiPriority w:val="99"/>
    <w:rsid w:val="004201C1"/>
    <w:rPr>
      <w:color w:val="000000"/>
      <w:shd w:val="clear" w:color="auto" w:fill="auto"/>
    </w:rPr>
  </w:style>
  <w:style w:type="character" w:customStyle="1" w:styleId="afff8">
    <w:name w:val="Сравнение редакций. Удаленный фрагмент"/>
    <w:uiPriority w:val="99"/>
    <w:rsid w:val="004201C1"/>
    <w:rPr>
      <w:color w:val="000000"/>
      <w:shd w:val="clear" w:color="auto" w:fill="auto"/>
    </w:rPr>
  </w:style>
  <w:style w:type="paragraph" w:customStyle="1" w:styleId="afff9">
    <w:name w:val="Ссылка на официальную публикацию"/>
    <w:basedOn w:val="a"/>
    <w:next w:val="a"/>
    <w:uiPriority w:val="99"/>
    <w:rsid w:val="004201C1"/>
  </w:style>
  <w:style w:type="character" w:customStyle="1" w:styleId="afffa">
    <w:name w:val="Ссылка на утративший силу документ"/>
    <w:basedOn w:val="a4"/>
    <w:uiPriority w:val="99"/>
    <w:rsid w:val="004201C1"/>
    <w:rPr>
      <w:rFonts w:cs="Times New Roman"/>
      <w:b w:val="0"/>
      <w:color w:val="auto"/>
    </w:rPr>
  </w:style>
  <w:style w:type="paragraph" w:customStyle="1" w:styleId="afffb">
    <w:name w:val="Текст в таблице"/>
    <w:basedOn w:val="aff8"/>
    <w:next w:val="a"/>
    <w:uiPriority w:val="99"/>
    <w:rsid w:val="004201C1"/>
    <w:pPr>
      <w:ind w:firstLine="500"/>
    </w:pPr>
  </w:style>
  <w:style w:type="paragraph" w:customStyle="1" w:styleId="afffc">
    <w:name w:val="Текст ЭР (см. также)"/>
    <w:basedOn w:val="a"/>
    <w:next w:val="a"/>
    <w:uiPriority w:val="99"/>
    <w:rsid w:val="004201C1"/>
    <w:pPr>
      <w:spacing w:before="200"/>
    </w:pPr>
    <w:rPr>
      <w:sz w:val="20"/>
      <w:szCs w:val="20"/>
    </w:rPr>
  </w:style>
  <w:style w:type="paragraph" w:customStyle="1" w:styleId="afffd">
    <w:name w:val="Технический комментарий"/>
    <w:basedOn w:val="a"/>
    <w:next w:val="a"/>
    <w:uiPriority w:val="99"/>
    <w:rsid w:val="004201C1"/>
    <w:rPr>
      <w:color w:val="463F31"/>
      <w:shd w:val="clear" w:color="auto" w:fill="FFFFA6"/>
    </w:rPr>
  </w:style>
  <w:style w:type="character" w:customStyle="1" w:styleId="afffe">
    <w:name w:val="Утратил силу"/>
    <w:basedOn w:val="a3"/>
    <w:uiPriority w:val="99"/>
    <w:rsid w:val="004201C1"/>
    <w:rPr>
      <w:rFonts w:cs="Times New Roman"/>
      <w:b w:val="0"/>
      <w:strike/>
      <w:color w:val="auto"/>
    </w:rPr>
  </w:style>
  <w:style w:type="paragraph" w:customStyle="1" w:styleId="affff">
    <w:name w:val="Формула"/>
    <w:basedOn w:val="a"/>
    <w:next w:val="a"/>
    <w:uiPriority w:val="99"/>
    <w:rsid w:val="004201C1"/>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4201C1"/>
    <w:pPr>
      <w:jc w:val="center"/>
    </w:pPr>
  </w:style>
  <w:style w:type="paragraph" w:customStyle="1" w:styleId="-">
    <w:name w:val="ЭР-содержание (правое окно)"/>
    <w:basedOn w:val="a"/>
    <w:next w:val="a"/>
    <w:uiPriority w:val="99"/>
    <w:rsid w:val="004201C1"/>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B27A-6932-43E4-AEBF-8B1D9448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creator>НПП "Гарант-Сервис"</dc:creator>
  <dc:description>Документ экспортирован из системы ГАРАНТ</dc:description>
  <cp:lastModifiedBy>елена полулященко</cp:lastModifiedBy>
  <cp:revision>3</cp:revision>
  <cp:lastPrinted>2022-10-07T13:14:00Z</cp:lastPrinted>
  <dcterms:created xsi:type="dcterms:W3CDTF">2022-10-17T12:03:00Z</dcterms:created>
  <dcterms:modified xsi:type="dcterms:W3CDTF">2022-10-17T12:03:00Z</dcterms:modified>
</cp:coreProperties>
</file>