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2628C1" w:rsidRDefault="009205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ДЕПУТАТОВ МУНИЦИПАЛЬНОГО ОБРАЗОВАНИЯ - ПАНИНСКОЕ СЕЛЬСКОЕ ПОСЕЛЕНИЕ СПАССКОГО МУНИЦИПАЛЬНОГО РАЙОНА РЯЗАНСКОЙ ОБЛАСТИ </w:t>
      </w:r>
    </w:p>
    <w:p w14:paraId="02000000" w14:textId="77777777" w:rsidR="002628C1" w:rsidRDefault="002628C1">
      <w:pPr>
        <w:pStyle w:val="ConsPlusTitle"/>
        <w:ind w:firstLine="709"/>
        <w:rPr>
          <w:rFonts w:ascii="Times New Roman" w:hAnsi="Times New Roman"/>
          <w:sz w:val="28"/>
        </w:rPr>
      </w:pPr>
    </w:p>
    <w:p w14:paraId="03000000" w14:textId="77777777" w:rsidR="002628C1" w:rsidRDefault="009205B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04000000" w14:textId="77777777" w:rsidR="002628C1" w:rsidRDefault="002628C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</w:rPr>
      </w:pPr>
    </w:p>
    <w:p w14:paraId="05000000" w14:textId="77777777" w:rsidR="002628C1" w:rsidRDefault="009205B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12 февраля 2024  г.            </w:t>
      </w:r>
      <w:r>
        <w:rPr>
          <w:rFonts w:ascii="Times New Roman" w:hAnsi="Times New Roman"/>
          <w:sz w:val="28"/>
        </w:rPr>
        <w:t xml:space="preserve">                                                                  №3/2 </w:t>
      </w:r>
    </w:p>
    <w:p w14:paraId="06000000" w14:textId="77777777" w:rsidR="002628C1" w:rsidRDefault="002628C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</w:rPr>
      </w:pPr>
    </w:p>
    <w:p w14:paraId="07000000" w14:textId="77777777" w:rsidR="002628C1" w:rsidRDefault="002628C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</w:rPr>
      </w:pPr>
    </w:p>
    <w:p w14:paraId="08000000" w14:textId="77777777" w:rsidR="002628C1" w:rsidRDefault="009205B6">
      <w:pPr>
        <w:pStyle w:val="ConsPlusNormal"/>
        <w:ind w:firstLine="0"/>
        <w:jc w:val="center"/>
        <w:outlineLvl w:val="0"/>
        <w:rPr>
          <w:sz w:val="26"/>
        </w:rPr>
      </w:pPr>
      <w:r>
        <w:rPr>
          <w:sz w:val="26"/>
        </w:rPr>
        <w:t xml:space="preserve">О внесении изменений в решение Совета депутатов муниципального образования – Панинское сельское поселение Спасского муниципального района Рязанской области «Об утверждении Положения </w:t>
      </w:r>
      <w:r>
        <w:rPr>
          <w:sz w:val="26"/>
        </w:rPr>
        <w:t>о муниципальной службе муниципального образования– Панинское сельское поселение Спасского муниципального района Рязанской области»</w:t>
      </w:r>
    </w:p>
    <w:p w14:paraId="09000000" w14:textId="77777777" w:rsidR="002628C1" w:rsidRDefault="002628C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</w:p>
    <w:p w14:paraId="0A000000" w14:textId="77777777" w:rsidR="002628C1" w:rsidRDefault="009205B6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>На основании Закона Рязанской области от 28.12.2023 г. №142-ОЗ</w:t>
      </w:r>
      <w:r>
        <w:rPr>
          <w:rStyle w:val="blk0"/>
          <w:rFonts w:ascii="Times New Roman" w:hAnsi="Times New Roman"/>
          <w:b w:val="0"/>
          <w:i w:val="0"/>
          <w:sz w:val="26"/>
        </w:rPr>
        <w:t xml:space="preserve"> «О внесении изменений в статью 22 Закона Рязанской области «О</w:t>
      </w:r>
      <w:r>
        <w:rPr>
          <w:rStyle w:val="blk0"/>
          <w:rFonts w:ascii="Times New Roman" w:hAnsi="Times New Roman"/>
          <w:b w:val="0"/>
          <w:i w:val="0"/>
          <w:sz w:val="26"/>
        </w:rPr>
        <w:t xml:space="preserve"> муниципальной службе в Рязанской области" в</w:t>
      </w:r>
      <w:r>
        <w:rPr>
          <w:rFonts w:ascii="Times New Roman" w:hAnsi="Times New Roman"/>
          <w:b w:val="0"/>
          <w:i w:val="0"/>
          <w:sz w:val="26"/>
        </w:rPr>
        <w:t xml:space="preserve"> целях приведения Положения о муниципальной службе муниципального образования – Панинское сельское поселение Спасского муниципального района Рязанской области в соответствии  с действующим законодательством, руко</w:t>
      </w:r>
      <w:r>
        <w:rPr>
          <w:rFonts w:ascii="Times New Roman" w:hAnsi="Times New Roman"/>
          <w:b w:val="0"/>
          <w:i w:val="0"/>
          <w:sz w:val="26"/>
        </w:rPr>
        <w:t xml:space="preserve">водствуясь Уставом муниципального образования–Панинское сельское поселение Спасского муниципального района Рязанской области, Совет депутатов Панинского сельского поселения РЕШИЛ:                                                      </w:t>
      </w:r>
    </w:p>
    <w:p w14:paraId="0B000000" w14:textId="77777777" w:rsidR="002628C1" w:rsidRDefault="009205B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Внести в Положение о м</w:t>
      </w:r>
      <w:r>
        <w:rPr>
          <w:rFonts w:ascii="Times New Roman" w:hAnsi="Times New Roman"/>
          <w:b w:val="0"/>
          <w:sz w:val="26"/>
        </w:rPr>
        <w:t>униципальной службе муниципального образования – Панинское сельское поселение Спасского муниципального района Рязанской области (далее - Положение), утвержденное решением Совета депутатов муниципального образования  – Панинское сельское поселение Спасского</w:t>
      </w:r>
      <w:r>
        <w:rPr>
          <w:rFonts w:ascii="Times New Roman" w:hAnsi="Times New Roman"/>
          <w:b w:val="0"/>
          <w:sz w:val="26"/>
        </w:rPr>
        <w:t xml:space="preserve"> муниципального района Рязанской области от 24.08.2016 года № 9/6</w:t>
      </w:r>
      <w:r>
        <w:rPr>
          <w:rFonts w:ascii="Times New Roman" w:hAnsi="Times New Roman"/>
          <w:sz w:val="26"/>
        </w:rPr>
        <w:t xml:space="preserve"> «</w:t>
      </w:r>
      <w:r>
        <w:rPr>
          <w:rFonts w:ascii="Times New Roman" w:hAnsi="Times New Roman"/>
          <w:b w:val="0"/>
          <w:sz w:val="26"/>
        </w:rPr>
        <w:t>Об утверждении Положения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о муниципальной службе муниципального образования – Панинское сельское поселение Спасского муниципального района Рязанской области» (в редакции от 23.03.2017 г. №4/</w:t>
      </w:r>
      <w:r>
        <w:rPr>
          <w:rFonts w:ascii="Times New Roman" w:hAnsi="Times New Roman"/>
          <w:b w:val="0"/>
          <w:sz w:val="26"/>
        </w:rPr>
        <w:t>2, от 13.11.2017 г. №14/7, от 09.06.2020 г. №14/7, от 25.11.2020 г. №26/14) следующие изменения:</w:t>
      </w:r>
    </w:p>
    <w:p w14:paraId="0C000000" w14:textId="77777777" w:rsidR="002628C1" w:rsidRDefault="009205B6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статью 20.Дополнительные гарантии, предоставляемые муниципальному служащему изложить в следующей редакции:</w:t>
      </w:r>
    </w:p>
    <w:p w14:paraId="0D000000" w14:textId="77777777" w:rsidR="002628C1" w:rsidRDefault="009205B6">
      <w:pPr>
        <w:pStyle w:val="ConsPlusNormal"/>
        <w:ind w:firstLine="709"/>
        <w:jc w:val="both"/>
        <w:rPr>
          <w:sz w:val="26"/>
        </w:rPr>
      </w:pPr>
      <w:r>
        <w:rPr>
          <w:sz w:val="26"/>
        </w:rPr>
        <w:t>«Статья 20. Дополнительные гарантии, предоставляемые</w:t>
      </w:r>
      <w:r>
        <w:rPr>
          <w:sz w:val="26"/>
        </w:rPr>
        <w:t xml:space="preserve"> муниципальному служащему.</w:t>
      </w:r>
    </w:p>
    <w:p w14:paraId="0E000000" w14:textId="77777777" w:rsidR="002628C1" w:rsidRDefault="009205B6">
      <w:pPr>
        <w:pStyle w:val="ConsNormal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1. Муниципальному служащему помимо гарантий, установленных Федеральным законом «О муниципальной службе в Российской Федерации», уставом муниципального образования могут быть предоставлены следующие дополнительные гарантии:</w:t>
      </w:r>
    </w:p>
    <w:p w14:paraId="0F000000" w14:textId="77777777" w:rsidR="002628C1" w:rsidRDefault="009205B6">
      <w:pPr>
        <w:pStyle w:val="ConsNormal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1) дополнительное профессиональное образование с сохранением на этот период замещаемой должности муниципальной службы и денежного содержания;</w:t>
      </w:r>
    </w:p>
    <w:p w14:paraId="10000000" w14:textId="77777777" w:rsidR="002628C1" w:rsidRDefault="009205B6">
      <w:pPr>
        <w:pStyle w:val="ConsNormal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2) транспортное обслуживание, обеспечиваемое в связи с исполнением должностных обязанностей, в зависимости от гру</w:t>
      </w:r>
      <w:r>
        <w:rPr>
          <w:rFonts w:ascii="Times New Roman" w:hAnsi="Times New Roman"/>
          <w:sz w:val="26"/>
        </w:rPr>
        <w:t>ппы замещаемой должности муниципальной службы,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муниципальными нормативными правовыми актами;</w:t>
      </w:r>
    </w:p>
    <w:p w14:paraId="11000000" w14:textId="77777777" w:rsidR="002628C1" w:rsidRDefault="009205B6">
      <w:pPr>
        <w:pStyle w:val="ConsNormal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3) единовременное денежное поощрение:</w:t>
      </w:r>
    </w:p>
    <w:p w14:paraId="12000000" w14:textId="77777777" w:rsidR="002628C1" w:rsidRDefault="009205B6">
      <w:pPr>
        <w:pStyle w:val="ConsNormal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-в связи с юбилеями (50, 55, 60 и 65 лет) - в размере одного должностного оклада;</w:t>
      </w:r>
    </w:p>
    <w:p w14:paraId="13000000" w14:textId="77777777" w:rsidR="002628C1" w:rsidRDefault="009205B6">
      <w:pPr>
        <w:pStyle w:val="ConsNormal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-за выслугу лет на муниципальной службе (10 лет и каждые последующие 5 лет) - в размере двух должностных окладов;</w:t>
      </w:r>
    </w:p>
    <w:p w14:paraId="14000000" w14:textId="77777777" w:rsidR="002628C1" w:rsidRDefault="009205B6">
      <w:pPr>
        <w:pStyle w:val="ConsNormal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4) выплаты </w:t>
      </w:r>
      <w:r>
        <w:rPr>
          <w:rFonts w:ascii="Times New Roman" w:hAnsi="Times New Roman"/>
          <w:sz w:val="26"/>
        </w:rPr>
        <w:t xml:space="preserve">социального характера в размере двух должностных окладов по </w:t>
      </w:r>
      <w:r>
        <w:rPr>
          <w:rFonts w:ascii="Times New Roman" w:hAnsi="Times New Roman"/>
          <w:sz w:val="26"/>
        </w:rPr>
        <w:lastRenderedPageBreak/>
        <w:t>личному заявлению муниципального служащего в связи с материальными затруднениями, вызванными необходимостью лечения, другими личными обстоятельствами;</w:t>
      </w:r>
    </w:p>
    <w:p w14:paraId="15000000" w14:textId="77777777" w:rsidR="002628C1" w:rsidRDefault="009205B6">
      <w:pPr>
        <w:pStyle w:val="ConsPlusNormal"/>
        <w:ind w:firstLine="709"/>
        <w:jc w:val="both"/>
        <w:rPr>
          <w:sz w:val="26"/>
        </w:rPr>
      </w:pPr>
      <w:r>
        <w:rPr>
          <w:sz w:val="26"/>
        </w:rPr>
        <w:t>5) единовременную выплату в размере четырех д</w:t>
      </w:r>
      <w:r>
        <w:rPr>
          <w:sz w:val="26"/>
        </w:rPr>
        <w:t>олжностных окладов при увольнении муниципальных служащих с должности муниципальной службы в связи с инвалидностью, наступившей в период прохождения муниципальной службы.</w:t>
      </w:r>
    </w:p>
    <w:p w14:paraId="16000000" w14:textId="77777777" w:rsidR="002628C1" w:rsidRDefault="009205B6">
      <w:pPr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</w:rPr>
      </w:pPr>
      <w:r>
        <w:rPr>
          <w:rFonts w:ascii="Times New Roman" w:hAnsi="Times New Roman"/>
          <w:spacing w:val="-18"/>
          <w:sz w:val="26"/>
        </w:rPr>
        <w:t>2.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-5"/>
          <w:sz w:val="26"/>
        </w:rPr>
        <w:t>Опубликовать    настоящее    решение    в    печатном    средстве    массовой инфор</w:t>
      </w:r>
      <w:r>
        <w:rPr>
          <w:rFonts w:ascii="Times New Roman" w:hAnsi="Times New Roman"/>
          <w:spacing w:val="-5"/>
          <w:sz w:val="26"/>
        </w:rPr>
        <w:t xml:space="preserve">мации </w:t>
      </w:r>
      <w:r>
        <w:rPr>
          <w:rFonts w:ascii="Times New Roman" w:hAnsi="Times New Roman"/>
          <w:sz w:val="26"/>
        </w:rPr>
        <w:t>«Информационный бюллетень муниципального образования - Панинское сельское поселение Спасского муниципального района Рязанской области».</w:t>
      </w:r>
    </w:p>
    <w:p w14:paraId="17000000" w14:textId="77777777" w:rsidR="002628C1" w:rsidRDefault="009205B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Настоящее решение вступает в силу с момента опубликования.</w:t>
      </w:r>
    </w:p>
    <w:p w14:paraId="18000000" w14:textId="77777777" w:rsidR="002628C1" w:rsidRDefault="002628C1">
      <w:pPr>
        <w:pStyle w:val="a6"/>
        <w:spacing w:after="0"/>
        <w:ind w:firstLine="709"/>
        <w:jc w:val="center"/>
        <w:rPr>
          <w:sz w:val="26"/>
        </w:rPr>
      </w:pPr>
    </w:p>
    <w:p w14:paraId="19000000" w14:textId="77777777" w:rsidR="002628C1" w:rsidRDefault="002628C1">
      <w:pPr>
        <w:pStyle w:val="a6"/>
        <w:spacing w:after="0"/>
        <w:ind w:firstLine="709"/>
        <w:jc w:val="center"/>
        <w:rPr>
          <w:sz w:val="28"/>
        </w:rPr>
      </w:pPr>
    </w:p>
    <w:p w14:paraId="1A000000" w14:textId="77777777" w:rsidR="002628C1" w:rsidRDefault="002628C1">
      <w:pPr>
        <w:pStyle w:val="a6"/>
        <w:spacing w:after="0"/>
        <w:ind w:firstLine="709"/>
        <w:jc w:val="center"/>
        <w:rPr>
          <w:sz w:val="28"/>
        </w:rPr>
      </w:pPr>
    </w:p>
    <w:p w14:paraId="1B000000" w14:textId="77777777" w:rsidR="002628C1" w:rsidRDefault="002628C1">
      <w:pPr>
        <w:pStyle w:val="a6"/>
        <w:spacing w:after="0"/>
        <w:ind w:firstLine="709"/>
        <w:jc w:val="center"/>
        <w:rPr>
          <w:sz w:val="28"/>
        </w:rPr>
      </w:pPr>
    </w:p>
    <w:p w14:paraId="1C000000" w14:textId="77777777" w:rsidR="002628C1" w:rsidRDefault="002628C1">
      <w:pPr>
        <w:pStyle w:val="a6"/>
        <w:spacing w:after="0"/>
        <w:ind w:firstLine="709"/>
        <w:jc w:val="center"/>
        <w:rPr>
          <w:sz w:val="28"/>
        </w:rPr>
      </w:pPr>
    </w:p>
    <w:p w14:paraId="1D000000" w14:textId="77777777" w:rsidR="002628C1" w:rsidRDefault="002628C1">
      <w:pPr>
        <w:pStyle w:val="a6"/>
        <w:spacing w:after="0"/>
        <w:ind w:firstLine="709"/>
        <w:jc w:val="center"/>
        <w:rPr>
          <w:sz w:val="28"/>
        </w:rPr>
      </w:pPr>
    </w:p>
    <w:p w14:paraId="1E000000" w14:textId="77777777" w:rsidR="002628C1" w:rsidRDefault="009205B6">
      <w:pPr>
        <w:pStyle w:val="a4"/>
        <w:tabs>
          <w:tab w:val="left" w:pos="720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муниципального образования,</w:t>
      </w:r>
    </w:p>
    <w:p w14:paraId="1F000000" w14:textId="77777777" w:rsidR="002628C1" w:rsidRDefault="009205B6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Председатель</w:t>
      </w:r>
      <w:r>
        <w:rPr>
          <w:rFonts w:ascii="Times New Roman" w:hAnsi="Times New Roman"/>
          <w:sz w:val="26"/>
        </w:rPr>
        <w:t xml:space="preserve"> Совета депутатов</w:t>
      </w:r>
    </w:p>
    <w:p w14:paraId="20000000" w14:textId="77777777" w:rsidR="002628C1" w:rsidRDefault="009205B6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Панинского сельского поселения</w:t>
      </w:r>
    </w:p>
    <w:p w14:paraId="21000000" w14:textId="77777777" w:rsidR="002628C1" w:rsidRDefault="009205B6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Спасского муниципального района </w:t>
      </w:r>
    </w:p>
    <w:p w14:paraId="22000000" w14:textId="77777777" w:rsidR="002628C1" w:rsidRDefault="009205B6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Рязанской области                                                                         Н.П. Чернецова</w:t>
      </w:r>
    </w:p>
    <w:p w14:paraId="23000000" w14:textId="77777777" w:rsidR="002628C1" w:rsidRDefault="002628C1">
      <w:pPr>
        <w:pStyle w:val="a6"/>
        <w:spacing w:after="0"/>
        <w:ind w:firstLine="709"/>
        <w:jc w:val="center"/>
        <w:rPr>
          <w:sz w:val="28"/>
        </w:rPr>
      </w:pPr>
    </w:p>
    <w:sectPr w:rsidR="002628C1">
      <w:pgSz w:w="11906" w:h="16838"/>
      <w:pgMar w:top="454" w:right="567" w:bottom="45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F77DC"/>
    <w:multiLevelType w:val="multilevel"/>
    <w:tmpl w:val="2BEA22BA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C954484"/>
    <w:multiLevelType w:val="multilevel"/>
    <w:tmpl w:val="8E9EB63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6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278" w:hanging="720"/>
      </w:pPr>
    </w:lvl>
    <w:lvl w:ilvl="3">
      <w:start w:val="1"/>
      <w:numFmt w:val="decimal"/>
      <w:lvlText w:val="%1.%2.%3.%4."/>
      <w:lvlJc w:val="left"/>
      <w:pPr>
        <w:ind w:left="2702" w:hanging="720"/>
      </w:pPr>
    </w:lvl>
    <w:lvl w:ilvl="4">
      <w:start w:val="1"/>
      <w:numFmt w:val="decimal"/>
      <w:lvlText w:val="%1.%2.%3.%4.%5."/>
      <w:lvlJc w:val="left"/>
      <w:pPr>
        <w:ind w:left="3486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694" w:hanging="1440"/>
      </w:pPr>
    </w:lvl>
    <w:lvl w:ilvl="7">
      <w:start w:val="1"/>
      <w:numFmt w:val="decimal"/>
      <w:lvlText w:val="%1.%2.%3.%4.%5.%6.%7.%8."/>
      <w:lvlJc w:val="left"/>
      <w:pPr>
        <w:ind w:left="5118" w:hanging="1440"/>
      </w:pPr>
    </w:lvl>
    <w:lvl w:ilvl="8">
      <w:start w:val="1"/>
      <w:numFmt w:val="decimal"/>
      <w:lvlText w:val="%1.%2.%3.%4.%5.%6.%7.%8.%9."/>
      <w:lvlJc w:val="left"/>
      <w:pPr>
        <w:ind w:left="5902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C1"/>
    <w:rsid w:val="002628C1"/>
    <w:rsid w:val="0092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43A53-58DB-4FF5-BCE2-BD811B3D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6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apple-converted-space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6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ind w:firstLine="72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blk">
    <w:name w:val="blk"/>
    <w:basedOn w:val="12"/>
    <w:link w:val="blk0"/>
  </w:style>
  <w:style w:type="character" w:customStyle="1" w:styleId="blk0">
    <w:name w:val="blk"/>
    <w:basedOn w:val="a0"/>
    <w:link w:val="blk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Body Text"/>
    <w:basedOn w:val="a"/>
    <w:link w:val="a5"/>
    <w:pPr>
      <w:spacing w:after="120"/>
    </w:pPr>
  </w:style>
  <w:style w:type="character" w:customStyle="1" w:styleId="a5">
    <w:name w:val="Основной текст Знак"/>
    <w:basedOn w:val="1"/>
    <w:link w:val="a4"/>
    <w:rPr>
      <w:sz w:val="22"/>
    </w:rPr>
  </w:style>
  <w:style w:type="paragraph" w:styleId="a6">
    <w:name w:val="Body Text First Indent"/>
    <w:basedOn w:val="a4"/>
    <w:link w:val="a7"/>
    <w:pPr>
      <w:widowControl w:val="0"/>
      <w:spacing w:line="240" w:lineRule="auto"/>
      <w:ind w:firstLine="210"/>
      <w:jc w:val="both"/>
    </w:pPr>
    <w:rPr>
      <w:rFonts w:ascii="Times New Roman" w:hAnsi="Times New Roman"/>
      <w:sz w:val="24"/>
    </w:rPr>
  </w:style>
  <w:style w:type="character" w:customStyle="1" w:styleId="a7">
    <w:name w:val="Красная строка Знак"/>
    <w:basedOn w:val="a5"/>
    <w:link w:val="a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s22">
    <w:name w:val="s_22"/>
    <w:basedOn w:val="a"/>
    <w:link w:val="s2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220">
    <w:name w:val="s_22"/>
    <w:basedOn w:val="1"/>
    <w:link w:val="s22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16">
    <w:name w:val="Строгий1"/>
    <w:link w:val="aa"/>
    <w:rPr>
      <w:b/>
    </w:rPr>
  </w:style>
  <w:style w:type="character" w:styleId="aa">
    <w:name w:val="Strong"/>
    <w:link w:val="16"/>
    <w:rPr>
      <w:b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Заголовок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d">
    <w:name w:val="Balloon Text"/>
    <w:basedOn w:val="a"/>
    <w:link w:val="ae"/>
    <w:pPr>
      <w:spacing w:after="0" w:line="240" w:lineRule="auto"/>
    </w:pPr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sz w:val="18"/>
    </w:rPr>
  </w:style>
  <w:style w:type="paragraph" w:customStyle="1" w:styleId="af">
    <w:name w:val="Гипертекстовая ссылка"/>
    <w:link w:val="af0"/>
    <w:rPr>
      <w:color w:val="106BBE"/>
    </w:rPr>
  </w:style>
  <w:style w:type="character" w:customStyle="1" w:styleId="af0">
    <w:name w:val="Гипертекстовая ссылка"/>
    <w:link w:val="af"/>
    <w:rPr>
      <w:color w:val="106BBE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Полулященко</dc:creator>
  <cp:lastModifiedBy>Елена</cp:lastModifiedBy>
  <cp:revision>2</cp:revision>
  <dcterms:created xsi:type="dcterms:W3CDTF">2024-03-22T06:57:00Z</dcterms:created>
  <dcterms:modified xsi:type="dcterms:W3CDTF">2024-03-22T06:57:00Z</dcterms:modified>
</cp:coreProperties>
</file>